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84" w:type="dxa"/>
        <w:tblLook w:val="04A0" w:firstRow="1" w:lastRow="0" w:firstColumn="1" w:lastColumn="0" w:noHBand="0" w:noVBand="1"/>
      </w:tblPr>
      <w:tblGrid>
        <w:gridCol w:w="2346"/>
        <w:gridCol w:w="2346"/>
        <w:gridCol w:w="2348"/>
        <w:gridCol w:w="2348"/>
        <w:gridCol w:w="2348"/>
        <w:gridCol w:w="2348"/>
      </w:tblGrid>
      <w:tr w:rsidR="00797482" w14:paraId="08806EA7" w14:textId="5D93A131" w:rsidTr="00797482">
        <w:trPr>
          <w:trHeight w:val="983"/>
        </w:trPr>
        <w:tc>
          <w:tcPr>
            <w:tcW w:w="2346" w:type="dxa"/>
            <w:shd w:val="clear" w:color="auto" w:fill="FFE599" w:themeFill="accent4" w:themeFillTint="66"/>
          </w:tcPr>
          <w:p w14:paraId="37062018" w14:textId="77777777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1</w:t>
            </w:r>
          </w:p>
          <w:p w14:paraId="54A17F4F" w14:textId="36474B25" w:rsidR="00797482" w:rsidRPr="00797482" w:rsidRDefault="00797482" w:rsidP="00797482">
            <w:pPr>
              <w:rPr>
                <w:rFonts w:ascii="Twinkl Cursive Looped" w:hAnsi="Twinkl Cursive Looped" w:cs="Segoe UI"/>
                <w:b/>
                <w:bCs/>
              </w:rPr>
            </w:pPr>
            <w:r w:rsidRPr="00797482">
              <w:rPr>
                <w:rFonts w:ascii="Twinkl Cursive Looped" w:hAnsi="Twinkl Cursive Looped" w:cs="Segoe UI"/>
                <w:b/>
                <w:bCs/>
              </w:rPr>
              <w:t>schwas</w:t>
            </w:r>
          </w:p>
        </w:tc>
        <w:tc>
          <w:tcPr>
            <w:tcW w:w="2346" w:type="dxa"/>
            <w:shd w:val="clear" w:color="auto" w:fill="FFE599" w:themeFill="accent4" w:themeFillTint="66"/>
          </w:tcPr>
          <w:p w14:paraId="7C1B2D62" w14:textId="234A22F6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2</w:t>
            </w:r>
          </w:p>
          <w:p w14:paraId="6E2C0763" w14:textId="040F43E1" w:rsidR="00797482" w:rsidRPr="00797482" w:rsidRDefault="00797482" w:rsidP="0079748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a</w:t>
            </w:r>
            <w:r w:rsidRPr="00797482">
              <w:rPr>
                <w:rFonts w:ascii="Twinkl Cursive Looped" w:hAnsi="Twinkl Cursive Looped" w:cs="Segoe UI"/>
                <w:b/>
                <w:bCs/>
              </w:rPr>
              <w:t xml:space="preserve">nt or </w:t>
            </w:r>
            <w:proofErr w:type="spellStart"/>
            <w:r w:rsidRPr="00797482">
              <w:rPr>
                <w:rFonts w:ascii="Twinkl Cursive Looped" w:hAnsi="Twinkl Cursive Looped" w:cs="Segoe UI"/>
                <w:b/>
                <w:bCs/>
              </w:rPr>
              <w:t>ent</w:t>
            </w:r>
            <w:proofErr w:type="spellEnd"/>
          </w:p>
          <w:p w14:paraId="529DE525" w14:textId="62F8C144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2348" w:type="dxa"/>
            <w:shd w:val="clear" w:color="auto" w:fill="FFE599" w:themeFill="accent4" w:themeFillTint="66"/>
          </w:tcPr>
          <w:p w14:paraId="24817B7C" w14:textId="77777777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3</w:t>
            </w:r>
          </w:p>
          <w:p w14:paraId="4F303C26" w14:textId="166B0922" w:rsidR="00797482" w:rsidRPr="00797482" w:rsidRDefault="00797482" w:rsidP="00797482">
            <w:pPr>
              <w:rPr>
                <w:rFonts w:ascii="Twinkl Cursive Looped" w:hAnsi="Twinkl Cursive Looped" w:cs="Segoe UI"/>
                <w:b/>
                <w:bCs/>
              </w:rPr>
            </w:pPr>
            <w:proofErr w:type="spellStart"/>
            <w:r w:rsidRPr="00797482">
              <w:rPr>
                <w:rFonts w:ascii="Twinkl Cursive Looped" w:hAnsi="Twinkl Cursive Looped" w:cs="Segoe UI"/>
                <w:b/>
                <w:bCs/>
                <w:color w:val="000000" w:themeColor="text1"/>
              </w:rPr>
              <w:t>ance</w:t>
            </w:r>
            <w:proofErr w:type="spellEnd"/>
            <w:r w:rsidRPr="00797482">
              <w:rPr>
                <w:rFonts w:ascii="Twinkl Cursive Looped" w:hAnsi="Twinkl Cursive Looped" w:cs="Segoe UI"/>
                <w:b/>
                <w:bCs/>
                <w:color w:val="000000" w:themeColor="text1"/>
              </w:rPr>
              <w:t xml:space="preserve"> or </w:t>
            </w:r>
            <w:proofErr w:type="spellStart"/>
            <w:r w:rsidRPr="00797482">
              <w:rPr>
                <w:rFonts w:ascii="Twinkl Cursive Looped" w:hAnsi="Twinkl Cursive Looped" w:cs="Segoe UI"/>
                <w:b/>
                <w:bCs/>
                <w:color w:val="000000" w:themeColor="text1"/>
              </w:rPr>
              <w:t>ence</w:t>
            </w:r>
            <w:proofErr w:type="spellEnd"/>
          </w:p>
        </w:tc>
        <w:tc>
          <w:tcPr>
            <w:tcW w:w="2348" w:type="dxa"/>
            <w:shd w:val="clear" w:color="auto" w:fill="FFE599" w:themeFill="accent4" w:themeFillTint="66"/>
          </w:tcPr>
          <w:p w14:paraId="77A2820A" w14:textId="2CE5D1D8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4</w:t>
            </w:r>
          </w:p>
          <w:p w14:paraId="039BC44C" w14:textId="3063A9A7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b/>
                <w:bCs/>
                <w:color w:val="000000" w:themeColor="text1"/>
              </w:rPr>
              <w:t xml:space="preserve">able or </w:t>
            </w:r>
            <w:proofErr w:type="spellStart"/>
            <w:r w:rsidRPr="00797482">
              <w:rPr>
                <w:rStyle w:val="normaltextrun"/>
                <w:rFonts w:ascii="Twinkl Cursive Looped" w:hAnsi="Twinkl Cursive Looped" w:cs="Segoe UI"/>
                <w:b/>
                <w:bCs/>
                <w:color w:val="000000" w:themeColor="text1"/>
              </w:rPr>
              <w:t>ible</w:t>
            </w:r>
            <w:proofErr w:type="spellEnd"/>
            <w:r w:rsidRPr="00797482">
              <w:rPr>
                <w:rStyle w:val="normaltextrun"/>
                <w:rFonts w:ascii="Twinkl Cursive Looped" w:hAnsi="Twinkl Cursive Looped" w:cs="Segoe UI"/>
                <w:b/>
                <w:bCs/>
                <w:color w:val="000000" w:themeColor="text1"/>
              </w:rPr>
              <w:t xml:space="preserve">, ably or </w:t>
            </w:r>
            <w:proofErr w:type="spellStart"/>
            <w:r w:rsidRPr="00797482">
              <w:rPr>
                <w:rStyle w:val="normaltextrun"/>
                <w:rFonts w:ascii="Twinkl Cursive Looped" w:hAnsi="Twinkl Cursive Looped" w:cs="Segoe UI"/>
                <w:b/>
                <w:bCs/>
                <w:color w:val="000000" w:themeColor="text1"/>
              </w:rPr>
              <w:t>ibly</w:t>
            </w:r>
            <w:proofErr w:type="spellEnd"/>
          </w:p>
        </w:tc>
        <w:tc>
          <w:tcPr>
            <w:tcW w:w="2348" w:type="dxa"/>
            <w:shd w:val="clear" w:color="auto" w:fill="FFE599" w:themeFill="accent4" w:themeFillTint="66"/>
          </w:tcPr>
          <w:p w14:paraId="7A70346C" w14:textId="0ADF0FE9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5</w:t>
            </w:r>
          </w:p>
          <w:p w14:paraId="09C655E1" w14:textId="3D97FB63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b/>
                <w:bCs/>
                <w:color w:val="000000" w:themeColor="text1"/>
              </w:rPr>
              <w:t>Adding the “ly” suffix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0A93CB07" w14:textId="72E85C60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6</w:t>
            </w:r>
          </w:p>
          <w:p w14:paraId="18D94A0B" w14:textId="62E078A6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  <w:b/>
                <w:bCs/>
                <w:color w:val="000000" w:themeColor="text1"/>
              </w:rPr>
              <w:t>letter &lt;a&gt; can spell lots of different sounds</w:t>
            </w:r>
          </w:p>
        </w:tc>
      </w:tr>
      <w:tr w:rsidR="00797482" w14:paraId="6ACFA855" w14:textId="62FA4F67" w:rsidTr="00797482">
        <w:trPr>
          <w:trHeight w:val="5478"/>
        </w:trPr>
        <w:tc>
          <w:tcPr>
            <w:tcW w:w="2346" w:type="dxa"/>
          </w:tcPr>
          <w:p w14:paraId="62531A9B" w14:textId="7E66F9E3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arrived </w:t>
            </w:r>
          </w:p>
          <w:p w14:paraId="29308D58" w14:textId="4A1D47F9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islands </w:t>
            </w:r>
          </w:p>
          <w:p w14:paraId="46AB2510" w14:textId="5A3FA1FE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believe </w:t>
            </w:r>
          </w:p>
          <w:p w14:paraId="2EB9A437" w14:textId="40D3EFD1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recently </w:t>
            </w:r>
          </w:p>
          <w:p w14:paraId="22DD9DCF" w14:textId="0D629300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success </w:t>
            </w:r>
          </w:p>
          <w:p w14:paraId="2AFBE125" w14:textId="1AEC981E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imagine </w:t>
            </w:r>
          </w:p>
          <w:p w14:paraId="1BF92535" w14:textId="358ADDCE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potatoes </w:t>
            </w:r>
          </w:p>
          <w:p w14:paraId="401510C9" w14:textId="6DFFBA85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complete </w:t>
            </w:r>
          </w:p>
          <w:p w14:paraId="0331C125" w14:textId="45431311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surprise </w:t>
            </w:r>
          </w:p>
          <w:p w14:paraId="26CB5EEB" w14:textId="2DA9BAC3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popular </w:t>
            </w:r>
          </w:p>
          <w:p w14:paraId="630512DF" w14:textId="56F13F50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enough </w:t>
            </w:r>
          </w:p>
          <w:p w14:paraId="54B1DA04" w14:textId="410E8CDE" w:rsidR="00797482" w:rsidRPr="00797482" w:rsidRDefault="00797482" w:rsidP="00797482">
            <w:pPr>
              <w:shd w:val="clear" w:color="auto" w:fill="F7F7F7"/>
              <w:textAlignment w:val="baseline"/>
              <w:rPr>
                <w:rFonts w:ascii="Twinkl Cursive Looped" w:hAnsi="Twinkl Cursive Looped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famous </w:t>
            </w:r>
          </w:p>
          <w:p w14:paraId="534FF099" w14:textId="77777777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</w:p>
          <w:p w14:paraId="437768F8" w14:textId="77777777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</w:p>
          <w:p w14:paraId="2067CC3B" w14:textId="77777777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</w:p>
          <w:p w14:paraId="42219EE9" w14:textId="5702C5B6" w:rsidR="00797482" w:rsidRPr="00797482" w:rsidRDefault="00797482" w:rsidP="00797482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2346" w:type="dxa"/>
          </w:tcPr>
          <w:p w14:paraId="34902D09" w14:textId="76591872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consonant </w:t>
            </w:r>
          </w:p>
          <w:p w14:paraId="1A1C8119" w14:textId="13C51034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elephant </w:t>
            </w:r>
          </w:p>
          <w:p w14:paraId="529152DB" w14:textId="338C55BF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important </w:t>
            </w:r>
          </w:p>
          <w:p w14:paraId="2C246CEF" w14:textId="60DFF014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expectant </w:t>
            </w:r>
          </w:p>
          <w:p w14:paraId="0C73CA58" w14:textId="37F6FD32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hesitant </w:t>
            </w:r>
          </w:p>
          <w:p w14:paraId="51264A50" w14:textId="6F3D7841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intolerant </w:t>
            </w:r>
          </w:p>
          <w:p w14:paraId="58152046" w14:textId="54418302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apparently </w:t>
            </w:r>
          </w:p>
          <w:p w14:paraId="3D840402" w14:textId="05C092E6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different </w:t>
            </w:r>
          </w:p>
          <w:p w14:paraId="0C9A8DC2" w14:textId="19BEDF6F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represent </w:t>
            </w:r>
          </w:p>
          <w:p w14:paraId="203CF477" w14:textId="57210C50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adjacent </w:t>
            </w:r>
          </w:p>
          <w:p w14:paraId="5D7B3A6B" w14:textId="11A4075F" w:rsidR="00797482" w:rsidRPr="00797482" w:rsidRDefault="00797482" w:rsidP="00797482">
            <w:pPr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argument </w:t>
            </w:r>
          </w:p>
          <w:p w14:paraId="5B7CF5C2" w14:textId="19097AC4" w:rsidR="00797482" w:rsidRPr="00797482" w:rsidRDefault="00797482" w:rsidP="00797482">
            <w:pPr>
              <w:shd w:val="clear" w:color="auto" w:fill="F7F7F7"/>
              <w:textAlignment w:val="baseline"/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Fonts w:ascii="Twinkl Cursive Looped" w:hAnsi="Twinkl Cursive Looped"/>
                <w:sz w:val="28"/>
                <w:szCs w:val="28"/>
              </w:rPr>
              <w:t>excellent </w:t>
            </w:r>
          </w:p>
          <w:p w14:paraId="1EDA2ADC" w14:textId="77777777" w:rsidR="00797482" w:rsidRPr="00797482" w:rsidRDefault="00797482" w:rsidP="00797482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348" w:type="dxa"/>
          </w:tcPr>
          <w:p w14:paraId="5B39D2B5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experience</w:t>
            </w:r>
          </w:p>
          <w:p w14:paraId="545561CA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importance</w:t>
            </w:r>
          </w:p>
          <w:p w14:paraId="6A955BC5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excellence</w:t>
            </w:r>
          </w:p>
          <w:p w14:paraId="7EEE8927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remembrance independence</w:t>
            </w:r>
          </w:p>
          <w:p w14:paraId="20108F49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convenience</w:t>
            </w:r>
          </w:p>
          <w:p w14:paraId="3655AF93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abundance</w:t>
            </w:r>
          </w:p>
          <w:p w14:paraId="103D5BE5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acceptance</w:t>
            </w:r>
          </w:p>
          <w:p w14:paraId="1CFB0A3B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ambulance</w:t>
            </w:r>
          </w:p>
          <w:p w14:paraId="65C42916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audience</w:t>
            </w:r>
          </w:p>
          <w:p w14:paraId="31691EEA" w14:textId="77777777" w:rsidR="00797482" w:rsidRPr="00797482" w:rsidRDefault="00797482" w:rsidP="00797482">
            <w:pPr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patience</w:t>
            </w:r>
          </w:p>
          <w:p w14:paraId="28D3BC65" w14:textId="77777777" w:rsidR="00797482" w:rsidRPr="00797482" w:rsidRDefault="00797482" w:rsidP="00797482">
            <w:pPr>
              <w:rPr>
                <w:rFonts w:ascii="Twinkl Cursive Looped" w:hAnsi="Twinkl Cursive Looped" w:cs="Segoe UI"/>
                <w:sz w:val="28"/>
                <w:szCs w:val="28"/>
              </w:rPr>
            </w:pPr>
            <w:r w:rsidRPr="00797482">
              <w:rPr>
                <w:rStyle w:val="normaltextrun"/>
                <w:rFonts w:ascii="Twinkl Cursive Looped" w:hAnsi="Twinkl Cursive Looped" w:cs="Segoe UI"/>
                <w:color w:val="000000" w:themeColor="text1"/>
                <w:sz w:val="28"/>
                <w:szCs w:val="28"/>
              </w:rPr>
              <w:t>evidence</w:t>
            </w:r>
          </w:p>
          <w:p w14:paraId="662D16C6" w14:textId="77777777" w:rsidR="00797482" w:rsidRPr="00797482" w:rsidRDefault="00797482" w:rsidP="00797482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</w:tcPr>
          <w:p w14:paraId="58815F7B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impossible</w:t>
            </w:r>
          </w:p>
          <w:p w14:paraId="7638D017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 xml:space="preserve">available </w:t>
            </w:r>
          </w:p>
          <w:p w14:paraId="7C93FD76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probably</w:t>
            </w:r>
          </w:p>
          <w:p w14:paraId="546F827D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adorable</w:t>
            </w:r>
          </w:p>
          <w:p w14:paraId="54EDE188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sensibly</w:t>
            </w:r>
          </w:p>
          <w:p w14:paraId="44F1FC5E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 xml:space="preserve">capable </w:t>
            </w:r>
          </w:p>
          <w:p w14:paraId="126B7373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irresponsible terribly</w:t>
            </w:r>
          </w:p>
          <w:p w14:paraId="3F38B953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unreliable</w:t>
            </w:r>
          </w:p>
          <w:p w14:paraId="7E2A87FB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disposable</w:t>
            </w:r>
          </w:p>
          <w:p w14:paraId="40AF986D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 xml:space="preserve">identifiable </w:t>
            </w:r>
          </w:p>
          <w:p w14:paraId="2B776B56" w14:textId="77777777" w:rsidR="00797482" w:rsidRPr="00797482" w:rsidRDefault="00797482" w:rsidP="00797482">
            <w:pPr>
              <w:spacing w:line="256" w:lineRule="auto"/>
              <w:textAlignment w:val="baseline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reasonably</w:t>
            </w:r>
            <w:r w:rsidRPr="00797482">
              <w:rPr>
                <w:rFonts w:ascii="Twinkl Cursive Looped" w:hAnsi="Twinkl Cursive Looped"/>
                <w:sz w:val="28"/>
                <w:szCs w:val="28"/>
              </w:rPr>
              <w:br/>
            </w:r>
          </w:p>
          <w:p w14:paraId="37C5003B" w14:textId="77777777" w:rsidR="00797482" w:rsidRPr="00797482" w:rsidRDefault="00797482" w:rsidP="00797482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</w:tcPr>
          <w:p w14:paraId="1F5D7EA3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frequently</w:t>
            </w:r>
          </w:p>
          <w:p w14:paraId="60CFF620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Incredibly</w:t>
            </w:r>
          </w:p>
          <w:p w14:paraId="25220B55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Immediately</w:t>
            </w:r>
          </w:p>
          <w:p w14:paraId="26199053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specifically</w:t>
            </w:r>
          </w:p>
          <w:p w14:paraId="3DC28ED4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possibly</w:t>
            </w:r>
          </w:p>
          <w:p w14:paraId="6BEE2A36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automatically</w:t>
            </w:r>
          </w:p>
          <w:p w14:paraId="2AD65999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angrily</w:t>
            </w:r>
          </w:p>
          <w:p w14:paraId="7C37FF58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occasionally</w:t>
            </w:r>
            <w:bookmarkStart w:id="0" w:name="_Int_XYcJuGCQ"/>
          </w:p>
          <w:p w14:paraId="0B4BDF17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actually</w:t>
            </w:r>
          </w:p>
          <w:p w14:paraId="78BA1C3D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accidentally</w:t>
            </w:r>
            <w:bookmarkEnd w:id="0"/>
          </w:p>
          <w:p w14:paraId="16DA5AC8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beautifully</w:t>
            </w:r>
          </w:p>
          <w:p w14:paraId="51D95FA1" w14:textId="77777777" w:rsidR="00797482" w:rsidRPr="00797482" w:rsidRDefault="00797482" w:rsidP="00797482">
            <w:pP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steadily</w:t>
            </w:r>
          </w:p>
          <w:p w14:paraId="1BA69ACC" w14:textId="77777777" w:rsidR="00797482" w:rsidRPr="00797482" w:rsidRDefault="00797482" w:rsidP="00797482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</w:tcPr>
          <w:p w14:paraId="1B368D71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y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cht,</w:t>
            </w:r>
          </w:p>
          <w:p w14:paraId="16DCD563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v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riety</w:t>
            </w:r>
          </w:p>
          <w:p w14:paraId="30F2E652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stom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ch</w:t>
            </w:r>
          </w:p>
          <w:p w14:paraId="717AA9D5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sign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ture</w:t>
            </w:r>
          </w:p>
          <w:p w14:paraId="09D24C9D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temper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ture</w:t>
            </w:r>
          </w:p>
          <w:p w14:paraId="63D1DCCE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s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crifice</w:t>
            </w:r>
          </w:p>
          <w:p w14:paraId="0510A667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relev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nt</w:t>
            </w:r>
          </w:p>
          <w:p w14:paraId="6ACC6F8B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langu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ge</w:t>
            </w:r>
          </w:p>
          <w:p w14:paraId="3FE01531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ex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ggerate</w:t>
            </w:r>
          </w:p>
          <w:p w14:paraId="1299CFA5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dis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strous</w:t>
            </w:r>
          </w:p>
          <w:p w14:paraId="31BFB46D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c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tegory</w:t>
            </w:r>
          </w:p>
          <w:p w14:paraId="22797804" w14:textId="77777777" w:rsidR="00797482" w:rsidRPr="00797482" w:rsidRDefault="00797482" w:rsidP="00797482">
            <w:pPr>
              <w:spacing w:line="256" w:lineRule="auto"/>
              <w:rPr>
                <w:rFonts w:ascii="Twinkl Cursive Looped" w:eastAsia="Segoe UI" w:hAnsi="Twinkl Cursive Looped" w:cs="Segoe UI"/>
                <w:color w:val="242424"/>
                <w:sz w:val="21"/>
                <w:szCs w:val="21"/>
              </w:rPr>
            </w:pP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aver</w:t>
            </w:r>
            <w:r w:rsidRPr="00797482">
              <w:rPr>
                <w:rFonts w:ascii="Twinkl Cursive Looped" w:eastAsia="Segoe UI" w:hAnsi="Twinkl Cursive Looped" w:cs="Segoe UI"/>
                <w:b/>
                <w:bCs/>
                <w:color w:val="242424"/>
                <w:sz w:val="28"/>
                <w:szCs w:val="28"/>
              </w:rPr>
              <w:t>a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ge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1"/>
                <w:szCs w:val="21"/>
              </w:rPr>
              <w:t xml:space="preserve"> </w:t>
            </w:r>
            <w:r w:rsidRPr="00797482">
              <w:rPr>
                <w:rFonts w:ascii="Twinkl Cursive Looped" w:eastAsia="Segoe UI" w:hAnsi="Twinkl Cursive Looped" w:cs="Segoe UI"/>
                <w:color w:val="242424"/>
                <w:sz w:val="21"/>
                <w:szCs w:val="21"/>
              </w:rPr>
              <w:br/>
            </w:r>
          </w:p>
          <w:p w14:paraId="618D42E6" w14:textId="77777777" w:rsidR="00797482" w:rsidRPr="00797482" w:rsidRDefault="00797482" w:rsidP="00797482">
            <w:pPr>
              <w:rPr>
                <w:rFonts w:ascii="Twinkl Cursive Looped" w:hAnsi="Twinkl Cursive Looped"/>
              </w:rPr>
            </w:pPr>
          </w:p>
        </w:tc>
      </w:tr>
    </w:tbl>
    <w:p w14:paraId="2C1690B1" w14:textId="77777777" w:rsidR="00436763" w:rsidRDefault="00436763"/>
    <w:sectPr w:rsidR="00436763" w:rsidSect="002E28A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5F08D" w14:textId="77777777" w:rsidR="003D6356" w:rsidRDefault="003D6356" w:rsidP="002E28AC">
      <w:pPr>
        <w:spacing w:after="0" w:line="240" w:lineRule="auto"/>
      </w:pPr>
      <w:r>
        <w:separator/>
      </w:r>
    </w:p>
  </w:endnote>
  <w:endnote w:type="continuationSeparator" w:id="0">
    <w:p w14:paraId="41850A37" w14:textId="77777777" w:rsidR="003D6356" w:rsidRDefault="003D6356" w:rsidP="002E2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60CD1" w14:textId="77777777" w:rsidR="003D6356" w:rsidRDefault="003D6356" w:rsidP="002E28AC">
      <w:pPr>
        <w:spacing w:after="0" w:line="240" w:lineRule="auto"/>
      </w:pPr>
      <w:r>
        <w:separator/>
      </w:r>
    </w:p>
  </w:footnote>
  <w:footnote w:type="continuationSeparator" w:id="0">
    <w:p w14:paraId="61401BB0" w14:textId="77777777" w:rsidR="003D6356" w:rsidRDefault="003D6356" w:rsidP="002E2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AE5B2" w14:textId="691A2D37" w:rsidR="002E28AC" w:rsidRPr="002E28AC" w:rsidRDefault="002E28AC">
    <w:pPr>
      <w:pStyle w:val="Header"/>
      <w:rPr>
        <w:sz w:val="28"/>
        <w:szCs w:val="28"/>
      </w:rPr>
    </w:pPr>
    <w:r w:rsidRPr="002E28AC">
      <w:rPr>
        <w:sz w:val="28"/>
        <w:szCs w:val="28"/>
      </w:rPr>
      <w:t>Year 5/6 Term 2 Spelling Lists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5F"/>
    <w:rsid w:val="002E28AC"/>
    <w:rsid w:val="0038584A"/>
    <w:rsid w:val="003D6356"/>
    <w:rsid w:val="00436763"/>
    <w:rsid w:val="00733D76"/>
    <w:rsid w:val="00797482"/>
    <w:rsid w:val="00E5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3C01A"/>
  <w15:chartTrackingRefBased/>
  <w15:docId w15:val="{B41B6852-D4A0-4BA5-AA58-6AA355A1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5335F"/>
  </w:style>
  <w:style w:type="paragraph" w:styleId="Header">
    <w:name w:val="header"/>
    <w:basedOn w:val="Normal"/>
    <w:link w:val="Head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8AC"/>
  </w:style>
  <w:style w:type="paragraph" w:styleId="Footer">
    <w:name w:val="footer"/>
    <w:basedOn w:val="Normal"/>
    <w:link w:val="Foot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Eke</dc:creator>
  <cp:keywords/>
  <dc:description/>
  <cp:lastModifiedBy>Ruth Eke</cp:lastModifiedBy>
  <cp:revision>2</cp:revision>
  <dcterms:created xsi:type="dcterms:W3CDTF">2025-11-06T19:35:00Z</dcterms:created>
  <dcterms:modified xsi:type="dcterms:W3CDTF">2025-11-06T19:35:00Z</dcterms:modified>
</cp:coreProperties>
</file>